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AE6E3A">
      <w:pPr>
        <w:jc w:val="center"/>
        <w:rPr>
          <w:rFonts w:hint="eastAsia" w:ascii="微软雅黑" w:hAnsi="微软雅黑" w:cs="微软雅黑"/>
          <w:color w:val="auto"/>
          <w:sz w:val="44"/>
          <w:szCs w:val="44"/>
          <w:lang w:val="en-US" w:eastAsia="zh-CN"/>
        </w:rPr>
      </w:pPr>
      <w:bookmarkStart w:id="2" w:name="_GoBack"/>
      <w:bookmarkStart w:id="0" w:name="OLE_LINK6"/>
      <w:r>
        <w:rPr>
          <w:rFonts w:hint="eastAsia" w:ascii="微软雅黑" w:hAnsi="微软雅黑" w:cs="微软雅黑"/>
          <w:color w:val="auto"/>
          <w:sz w:val="44"/>
          <w:szCs w:val="44"/>
          <w:lang w:val="en-US" w:eastAsia="zh-CN"/>
        </w:rPr>
        <w:t>Fully Automatic Rewinding Machine Model ZRF-1300</w:t>
      </w:r>
    </w:p>
    <w:bookmarkEnd w:id="2"/>
    <w:p w14:paraId="1E071493">
      <w:pPr>
        <w:jc w:val="center"/>
        <w:rPr>
          <w:rFonts w:hint="eastAsia" w:ascii="微软雅黑" w:hAnsi="微软雅黑" w:eastAsia="微软雅黑" w:cs="微软雅黑"/>
          <w:color w:val="auto"/>
          <w:sz w:val="44"/>
          <w:szCs w:val="44"/>
          <w:lang w:val="en-US" w:eastAsia="zh-CN"/>
        </w:rPr>
      </w:pPr>
      <w:r>
        <w:rPr>
          <w:rFonts w:hint="eastAsia" w:ascii="微软雅黑" w:hAnsi="微软雅黑" w:eastAsia="微软雅黑" w:cs="微软雅黑"/>
          <w:color w:val="auto"/>
          <w:sz w:val="44"/>
          <w:szCs w:val="44"/>
          <w:lang w:val="en-US" w:eastAsia="zh-CN"/>
        </w:rPr>
        <w:drawing>
          <wp:inline distT="0" distB="0" distL="114300" distR="114300">
            <wp:extent cx="5506720" cy="3094990"/>
            <wp:effectExtent l="0" t="0" r="17780" b="10160"/>
            <wp:docPr id="1" name="图片 1" descr="4A9A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A9A3322"/>
                    <pic:cNvPicPr>
                      <a:picLocks noChangeAspect="1"/>
                    </pic:cNvPicPr>
                  </pic:nvPicPr>
                  <pic:blipFill>
                    <a:blip r:embed="rId6"/>
                    <a:srcRect t="9646" b="6056"/>
                    <a:stretch>
                      <a:fillRect/>
                    </a:stretch>
                  </pic:blipFill>
                  <pic:spPr>
                    <a:xfrm>
                      <a:off x="0" y="0"/>
                      <a:ext cx="5506720" cy="3094990"/>
                    </a:xfrm>
                    <a:prstGeom prst="rect">
                      <a:avLst/>
                    </a:prstGeom>
                  </pic:spPr>
                </pic:pic>
              </a:graphicData>
            </a:graphic>
          </wp:inline>
        </w:drawing>
      </w:r>
    </w:p>
    <w:p w14:paraId="047460FC">
      <w:pPr>
        <w:jc w:val="left"/>
        <w:rPr>
          <w:rFonts w:hint="default" w:eastAsia="宋体"/>
          <w:color w:val="auto"/>
          <w:lang w:val="en-US" w:eastAsia="zh-CN"/>
        </w:rPr>
      </w:pPr>
      <w:r>
        <w:rPr>
          <w:rFonts w:hint="eastAsia" w:eastAsia="宋体"/>
          <w:b/>
          <w:bCs/>
          <w:color w:val="auto"/>
          <w:sz w:val="36"/>
          <w:szCs w:val="36"/>
          <w:lang w:val="en-US" w:eastAsia="zh-CN"/>
        </w:rPr>
        <w:t>Equipment layout：</w:t>
      </w:r>
    </w:p>
    <w:p w14:paraId="254D50D5">
      <w:pPr>
        <w:jc w:val="center"/>
        <w:rPr>
          <w:rFonts w:hint="eastAsia" w:ascii="微软雅黑" w:hAnsi="微软雅黑" w:eastAsia="微软雅黑" w:cs="微软雅黑"/>
          <w:b/>
          <w:bCs/>
          <w:color w:val="auto"/>
          <w:sz w:val="36"/>
          <w:szCs w:val="36"/>
          <w:lang w:val="en-US" w:eastAsia="zh-CN"/>
        </w:rPr>
      </w:pPr>
      <w:r>
        <w:rPr>
          <w:rFonts w:ascii="宋体" w:hAnsi="宋体" w:eastAsia="宋体" w:cs="宋体"/>
          <w:sz w:val="24"/>
          <w:szCs w:val="24"/>
        </w:rPr>
        <w:drawing>
          <wp:inline distT="0" distB="0" distL="114300" distR="114300">
            <wp:extent cx="5271135" cy="3453130"/>
            <wp:effectExtent l="0" t="0" r="5715" b="1397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7"/>
                    <a:stretch>
                      <a:fillRect/>
                    </a:stretch>
                  </pic:blipFill>
                  <pic:spPr>
                    <a:xfrm>
                      <a:off x="0" y="0"/>
                      <a:ext cx="5271135" cy="3453130"/>
                    </a:xfrm>
                    <a:prstGeom prst="rect">
                      <a:avLst/>
                    </a:prstGeom>
                    <a:noFill/>
                    <a:ln w="9525">
                      <a:noFill/>
                    </a:ln>
                  </pic:spPr>
                </pic:pic>
              </a:graphicData>
            </a:graphic>
          </wp:inline>
        </w:drawing>
      </w:r>
    </w:p>
    <w:p w14:paraId="02148EE5">
      <w:pPr>
        <w:jc w:val="left"/>
        <w:rPr>
          <w:rFonts w:hint="eastAsia" w:eastAsia="宋体"/>
          <w:b/>
          <w:bCs/>
          <w:color w:val="auto"/>
          <w:sz w:val="36"/>
          <w:szCs w:val="36"/>
          <w:lang w:val="en-US" w:eastAsia="zh-CN"/>
        </w:rPr>
      </w:pPr>
      <w:r>
        <w:rPr>
          <w:rFonts w:hint="eastAsia" w:eastAsia="宋体"/>
          <w:b/>
          <w:bCs/>
          <w:color w:val="auto"/>
          <w:sz w:val="36"/>
          <w:szCs w:val="36"/>
          <w:lang w:val="en-US" w:eastAsia="zh-CN"/>
        </w:rPr>
        <w:t>Basic Use：</w:t>
      </w:r>
    </w:p>
    <w:p w14:paraId="4C9363B3">
      <w:pPr>
        <w:rPr>
          <w:rFonts w:hint="eastAsia" w:ascii="微软雅黑 Light" w:hAnsi="微软雅黑 Light" w:eastAsia="微软雅黑 Light" w:cs="微软雅黑 Light"/>
          <w:color w:val="auto"/>
          <w:sz w:val="24"/>
          <w:szCs w:val="24"/>
          <w:lang w:val="en-US" w:eastAsia="zh-CN"/>
        </w:rPr>
      </w:pPr>
      <w:r>
        <w:rPr>
          <w:rFonts w:hint="eastAsia" w:ascii="微软雅黑 Light" w:hAnsi="微软雅黑 Light" w:eastAsia="微软雅黑 Light" w:cs="微软雅黑 Light"/>
          <w:color w:val="auto"/>
          <w:sz w:val="24"/>
          <w:szCs w:val="24"/>
          <w:lang w:val="en-US" w:eastAsia="zh-CN"/>
        </w:rPr>
        <w:t>It is mainly used for kraft paper, paper tape, medical tape and wire harness tape (dual power traction).</w:t>
      </w:r>
    </w:p>
    <w:p w14:paraId="4C4CE5F4">
      <w:pPr>
        <w:rPr>
          <w:rFonts w:hint="eastAsia" w:ascii="微软雅黑 Light" w:hAnsi="微软雅黑 Light" w:eastAsia="微软雅黑 Light" w:cs="微软雅黑 Light"/>
          <w:color w:val="auto"/>
          <w:sz w:val="24"/>
          <w:szCs w:val="24"/>
          <w:lang w:val="en-US" w:eastAsia="zh-CN"/>
        </w:rPr>
      </w:pPr>
    </w:p>
    <w:p w14:paraId="2F1082C3">
      <w:pPr>
        <w:jc w:val="left"/>
        <w:rPr>
          <w:rFonts w:hint="default" w:eastAsia="宋体"/>
          <w:b/>
          <w:bCs/>
          <w:color w:val="auto"/>
          <w:sz w:val="36"/>
          <w:szCs w:val="36"/>
          <w:lang w:val="en-US" w:eastAsia="zh-CN"/>
        </w:rPr>
      </w:pPr>
      <w:r>
        <w:rPr>
          <w:rFonts w:hint="eastAsia" w:eastAsia="宋体"/>
          <w:b/>
          <w:bCs/>
          <w:color w:val="auto"/>
          <w:sz w:val="36"/>
          <w:szCs w:val="36"/>
          <w:lang w:val="en-US" w:eastAsia="zh-CN"/>
        </w:rPr>
        <w:t>Product characteristics：</w:t>
      </w:r>
    </w:p>
    <w:p w14:paraId="283F0A7C">
      <w:pPr>
        <w:numPr>
          <w:ilvl w:val="0"/>
          <w:numId w:val="1"/>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Hechuan motion control system, servo control roll, servo control active traction, servo control label flipping, servo control pull, servo control conversion shaft, servo control discharge, servo control roll roller, servo control cutting knife, servo control waste, servo control into the paper tube.</w:t>
      </w:r>
    </w:p>
    <w:p w14:paraId="17329177">
      <w:pPr>
        <w:numPr>
          <w:ilvl w:val="0"/>
          <w:numId w:val="1"/>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High precision classifier transmission positioning structure, 4-axis automatic exchange, to achieve non-stop production, improve production efficiency.</w:t>
      </w:r>
    </w:p>
    <w:p w14:paraId="63264195">
      <w:pPr>
        <w:numPr>
          <w:ilvl w:val="0"/>
          <w:numId w:val="1"/>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Automatic smoothing rods are added at winding and finishing points to ensure quick sealing without wrinkles.</w:t>
      </w:r>
    </w:p>
    <w:p w14:paraId="4DF50626">
      <w:pPr>
        <w:numPr>
          <w:ilvl w:val="0"/>
          <w:numId w:val="1"/>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Servo automatically shift the press roll to ensure the size of the gap between the press roll and the reel, so that the winding is more smooth.</w:t>
      </w:r>
    </w:p>
    <w:p w14:paraId="72EE75DE">
      <w:pPr>
        <w:numPr>
          <w:ilvl w:val="0"/>
          <w:numId w:val="1"/>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Using the hydraulic system for automatic feeding, convenient, fast and labor-saving.</w:t>
      </w:r>
    </w:p>
    <w:p w14:paraId="64C3B6ED">
      <w:pPr>
        <w:numPr>
          <w:ilvl w:val="0"/>
          <w:numId w:val="1"/>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With material platform, convenient material, reduce material waste.</w:t>
      </w:r>
    </w:p>
    <w:p w14:paraId="2FCF312E">
      <w:pPr>
        <w:numPr>
          <w:ilvl w:val="0"/>
          <w:numId w:val="1"/>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The servo module is pulled, labeled, and the length and position can be adjusted at will, with convenient adjustment and accurate position.</w:t>
      </w:r>
    </w:p>
    <w:p w14:paraId="058695BC">
      <w:pPr>
        <w:numPr>
          <w:ilvl w:val="0"/>
          <w:numId w:val="1"/>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Mobile discharge table, can store 100 rolls of finished products, can be dragged at will, convenient for follow-up processing.</w:t>
      </w:r>
    </w:p>
    <w:p w14:paraId="31689D2D">
      <w:pPr>
        <w:numPr>
          <w:ilvl w:val="0"/>
          <w:numId w:val="2"/>
        </w:numPr>
        <w:ind w:left="420" w:leftChars="0" w:hanging="420" w:firstLineChars="0"/>
        <w:rPr>
          <w:rFonts w:hint="eastAsia" w:ascii="微软雅黑 Light" w:hAnsi="微软雅黑 Light" w:eastAsia="微软雅黑 Light" w:cs="微软雅黑 Light"/>
          <w:b w:val="0"/>
          <w:bCs w:val="0"/>
          <w:color w:val="auto"/>
          <w:sz w:val="24"/>
          <w:szCs w:val="24"/>
        </w:rPr>
      </w:pPr>
      <w:r>
        <w:rPr>
          <w:rFonts w:hint="eastAsia" w:ascii="微软雅黑 Light" w:hAnsi="微软雅黑 Light" w:eastAsia="微软雅黑 Light" w:cs="微软雅黑 Light"/>
          <w:b w:val="0"/>
          <w:bCs w:val="0"/>
          <w:color w:val="auto"/>
          <w:sz w:val="24"/>
          <w:szCs w:val="24"/>
          <w:lang w:val="en-US" w:eastAsia="zh-CN"/>
        </w:rPr>
        <w:t>Automatic loading tube, servo threading tube, automatic labeling, automatic cutting, automatic finishing, automatic discharge</w:t>
      </w:r>
    </w:p>
    <w:p w14:paraId="15C015C9">
      <w:pPr>
        <w:numPr>
          <w:ilvl w:val="0"/>
          <w:numId w:val="2"/>
        </w:numPr>
        <w:ind w:left="420" w:leftChars="0" w:hanging="420" w:firstLineChars="0"/>
        <w:rPr>
          <w:rFonts w:hint="eastAsia" w:ascii="微软雅黑 Light" w:hAnsi="微软雅黑 Light" w:eastAsia="微软雅黑 Light" w:cs="微软雅黑 Light"/>
          <w:b w:val="0"/>
          <w:bCs w:val="0"/>
          <w:color w:val="auto"/>
          <w:sz w:val="24"/>
          <w:szCs w:val="24"/>
        </w:rPr>
      </w:pPr>
      <w:r>
        <w:rPr>
          <w:rFonts w:hint="eastAsia" w:ascii="微软雅黑 Light" w:hAnsi="微软雅黑 Light" w:eastAsia="微软雅黑 Light" w:cs="微软雅黑 Light"/>
          <w:b w:val="0"/>
          <w:bCs w:val="0"/>
          <w:color w:val="auto"/>
          <w:sz w:val="24"/>
          <w:szCs w:val="24"/>
          <w:lang w:val="en-US" w:eastAsia="zh-CN"/>
        </w:rPr>
        <w:t>automatic tension release, stable tension, flat fit, stable start and stop. Edge control, winding flat.</w:t>
      </w:r>
    </w:p>
    <w:p w14:paraId="7433CD6B">
      <w:pPr>
        <w:numPr>
          <w:ilvl w:val="0"/>
          <w:numId w:val="3"/>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Servo motor drawing, length calculation is accurate. Servo motor torque winding, winding tension is stable, accurate, winding exquisite work, flat end face</w:t>
      </w:r>
    </w:p>
    <w:p w14:paraId="633EF982">
      <w:pPr>
        <w:numPr>
          <w:ilvl w:val="0"/>
          <w:numId w:val="2"/>
        </w:numPr>
        <w:ind w:left="420" w:leftChars="0" w:hanging="420" w:firstLineChars="0"/>
        <w:rPr>
          <w:rFonts w:hint="eastAsia" w:ascii="微软雅黑 Light" w:hAnsi="微软雅黑 Light" w:eastAsia="微软雅黑 Light" w:cs="微软雅黑 Light"/>
          <w:b w:val="0"/>
          <w:bCs w:val="0"/>
          <w:color w:val="auto"/>
          <w:sz w:val="24"/>
          <w:szCs w:val="24"/>
        </w:rPr>
      </w:pPr>
      <w:r>
        <w:rPr>
          <w:rFonts w:hint="eastAsia" w:ascii="微软雅黑 Light" w:hAnsi="微软雅黑 Light" w:eastAsia="微软雅黑 Light" w:cs="微软雅黑 Light"/>
          <w:b w:val="0"/>
          <w:bCs w:val="0"/>
          <w:color w:val="auto"/>
          <w:sz w:val="24"/>
          <w:szCs w:val="24"/>
          <w:lang w:eastAsia="zh-CN"/>
        </w:rPr>
        <w:t>can be rewound with rubber surface or stripped back paper. rewind with adhesive surface or peel off the base paper</w:t>
      </w:r>
    </w:p>
    <w:p w14:paraId="6037D66A">
      <w:pPr>
        <w:numPr>
          <w:ilvl w:val="0"/>
          <w:numId w:val="2"/>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Using air expansion shaft, convenient loading and unloading material, fast, using hydraulic cylinder lifting, automatic correction, roll magnetic powder brake roll diameter type automatic tension control, accurate control of torque.</w:t>
      </w:r>
    </w:p>
    <w:p w14:paraId="6D1236C9">
      <w:pPr>
        <w:numPr>
          <w:ilvl w:val="0"/>
          <w:numId w:val="3"/>
        </w:numPr>
        <w:ind w:left="420" w:leftChars="0" w:hanging="420" w:firstLineChars="0"/>
        <w:rPr>
          <w:rFonts w:hint="eastAsia" w:ascii="微软雅黑 Light" w:hAnsi="微软雅黑 Light" w:eastAsia="微软雅黑 Light" w:cs="微软雅黑 Light"/>
          <w:b w:val="0"/>
          <w:bCs w:val="0"/>
          <w:color w:val="auto"/>
          <w:sz w:val="24"/>
          <w:szCs w:val="24"/>
          <w:lang w:val="en-US" w:eastAsia="zh-CN"/>
        </w:rPr>
      </w:pPr>
      <w:r>
        <w:rPr>
          <w:rFonts w:hint="eastAsia" w:ascii="微软雅黑 Light" w:hAnsi="微软雅黑 Light" w:eastAsia="微软雅黑 Light" w:cs="微软雅黑 Light"/>
          <w:b w:val="0"/>
          <w:bCs w:val="0"/>
          <w:color w:val="auto"/>
          <w:sz w:val="24"/>
          <w:szCs w:val="24"/>
          <w:lang w:val="en-US" w:eastAsia="zh-CN"/>
        </w:rPr>
        <w:t>Tungsten steel round knife is used to cut the material, which is durable and neat.</w:t>
      </w:r>
    </w:p>
    <w:p w14:paraId="32814653">
      <w:pPr>
        <w:numPr>
          <w:ilvl w:val="0"/>
          <w:numId w:val="3"/>
        </w:numPr>
        <w:ind w:left="420" w:leftChars="0" w:hanging="420" w:firstLineChars="0"/>
        <w:rPr>
          <w:rFonts w:hint="eastAsia" w:ascii="微软雅黑 Light" w:hAnsi="微软雅黑 Light" w:eastAsia="微软雅黑 Light" w:cs="微软雅黑 Light"/>
          <w:b w:val="0"/>
          <w:bCs w:val="0"/>
          <w:color w:val="auto"/>
          <w:sz w:val="24"/>
          <w:szCs w:val="24"/>
        </w:rPr>
      </w:pPr>
      <w:r>
        <w:rPr>
          <w:rFonts w:hint="eastAsia" w:ascii="微软雅黑 Light" w:hAnsi="微软雅黑 Light" w:eastAsia="微软雅黑 Light" w:cs="微软雅黑 Light"/>
          <w:b w:val="0"/>
          <w:bCs w:val="0"/>
          <w:color w:val="auto"/>
          <w:sz w:val="24"/>
          <w:szCs w:val="24"/>
          <w:lang w:val="en-US" w:eastAsia="zh-CN"/>
        </w:rPr>
        <w:t>No film alarm, cut off alarm, no paper tube alarm stop.</w:t>
      </w:r>
    </w:p>
    <w:p w14:paraId="1AF51781">
      <w:pPr>
        <w:numPr>
          <w:ilvl w:val="0"/>
          <w:numId w:val="3"/>
        </w:numPr>
        <w:ind w:left="420" w:leftChars="0" w:hanging="420" w:firstLineChars="0"/>
        <w:rPr>
          <w:rFonts w:hint="eastAsia" w:ascii="微软雅黑 Light" w:hAnsi="微软雅黑 Light" w:eastAsia="微软雅黑 Light" w:cs="微软雅黑 Light"/>
          <w:b w:val="0"/>
          <w:bCs w:val="0"/>
          <w:color w:val="auto"/>
          <w:sz w:val="24"/>
          <w:szCs w:val="24"/>
        </w:rPr>
      </w:pPr>
      <w:r>
        <w:rPr>
          <w:rFonts w:hint="eastAsia" w:ascii="微软雅黑 Light" w:hAnsi="微软雅黑 Light" w:eastAsia="微软雅黑 Light" w:cs="微软雅黑 Light"/>
          <w:b w:val="0"/>
          <w:bCs w:val="0"/>
          <w:color w:val="auto"/>
          <w:sz w:val="24"/>
          <w:szCs w:val="24"/>
          <w:lang w:val="en-US" w:eastAsia="zh-CN"/>
        </w:rPr>
        <w:t>Using hcfa motion control system, one key start, easy to replace specifications.</w:t>
      </w:r>
    </w:p>
    <w:p w14:paraId="3FC582FB">
      <w:pPr>
        <w:numPr>
          <w:ilvl w:val="0"/>
          <w:numId w:val="3"/>
        </w:numPr>
        <w:ind w:left="420" w:leftChars="0" w:hanging="420" w:firstLineChars="0"/>
        <w:rPr>
          <w:rFonts w:hint="eastAsia" w:ascii="微软雅黑 Light" w:hAnsi="微软雅黑 Light" w:eastAsia="微软雅黑 Light" w:cs="微软雅黑 Light"/>
          <w:b w:val="0"/>
          <w:bCs w:val="0"/>
          <w:color w:val="auto"/>
          <w:sz w:val="24"/>
          <w:szCs w:val="24"/>
        </w:rPr>
      </w:pPr>
      <w:r>
        <w:rPr>
          <w:rFonts w:hint="eastAsia" w:ascii="微软雅黑 Light" w:hAnsi="微软雅黑 Light" w:eastAsia="微软雅黑 Light" w:cs="微软雅黑 Light"/>
          <w:b w:val="0"/>
          <w:bCs w:val="0"/>
          <w:color w:val="auto"/>
          <w:sz w:val="24"/>
          <w:szCs w:val="24"/>
          <w:lang w:val="en-US" w:eastAsia="zh-CN"/>
        </w:rPr>
        <w:t xml:space="preserve"> There are two film walking methods, which can be divided into (① Paper tape,masking tape, etc.) and (② acrylic tape).</w:t>
      </w:r>
    </w:p>
    <w:p w14:paraId="4273757E">
      <w:pPr>
        <w:numPr>
          <w:ilvl w:val="0"/>
          <w:numId w:val="0"/>
        </w:numPr>
        <w:ind w:leftChars="0"/>
        <w:rPr>
          <w:rFonts w:hint="eastAsia" w:ascii="微软雅黑 Light" w:hAnsi="微软雅黑 Light" w:eastAsia="微软雅黑 Light" w:cs="微软雅黑 Light"/>
          <w:b w:val="0"/>
          <w:bCs w:val="0"/>
          <w:color w:val="auto"/>
          <w:sz w:val="24"/>
          <w:szCs w:val="24"/>
        </w:rPr>
      </w:pPr>
    </w:p>
    <w:p w14:paraId="3EFDB0B6">
      <w:pPr>
        <w:jc w:val="left"/>
        <w:rPr>
          <w:rFonts w:hint="eastAsia" w:eastAsia="宋体"/>
          <w:b/>
          <w:bCs/>
          <w:color w:val="auto"/>
          <w:sz w:val="36"/>
          <w:szCs w:val="36"/>
          <w:lang w:val="en-US" w:eastAsia="zh-CN"/>
        </w:rPr>
      </w:pPr>
      <w:r>
        <w:rPr>
          <w:rFonts w:hint="eastAsia" w:eastAsia="宋体"/>
          <w:b/>
          <w:bCs/>
          <w:color w:val="auto"/>
          <w:sz w:val="36"/>
          <w:szCs w:val="36"/>
          <w:lang w:val="en-US" w:eastAsia="zh-CN"/>
        </w:rPr>
        <w:t>Main technical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5"/>
        <w:gridCol w:w="3775"/>
      </w:tblGrid>
      <w:tr w14:paraId="09258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0FF92222">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Model</w:t>
            </w:r>
          </w:p>
        </w:tc>
        <w:tc>
          <w:tcPr>
            <w:tcW w:w="2215" w:type="pct"/>
            <w:vAlign w:val="center"/>
          </w:tcPr>
          <w:p w14:paraId="53F93634">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STF-1300</w:t>
            </w:r>
          </w:p>
        </w:tc>
      </w:tr>
      <w:tr w14:paraId="62C9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31107DFB">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paper core</w:t>
            </w:r>
          </w:p>
        </w:tc>
        <w:tc>
          <w:tcPr>
            <w:tcW w:w="2215" w:type="pct"/>
            <w:vAlign w:val="center"/>
          </w:tcPr>
          <w:p w14:paraId="553CC0DC">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25.4/38/50/76（CUSTOMIZABLE）</w:t>
            </w:r>
          </w:p>
        </w:tc>
      </w:tr>
      <w:tr w14:paraId="06D39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228F6DDC">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Unwinding master roll</w:t>
            </w:r>
          </w:p>
        </w:tc>
        <w:tc>
          <w:tcPr>
            <w:tcW w:w="2215" w:type="pct"/>
            <w:vAlign w:val="center"/>
          </w:tcPr>
          <w:p w14:paraId="3C2D1697">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1000mm(MAX)</w:t>
            </w:r>
          </w:p>
        </w:tc>
      </w:tr>
      <w:tr w14:paraId="162C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4BD14B55">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Rewinding diameter</w:t>
            </w:r>
          </w:p>
        </w:tc>
        <w:tc>
          <w:tcPr>
            <w:tcW w:w="2215" w:type="pct"/>
            <w:vAlign w:val="center"/>
          </w:tcPr>
          <w:p w14:paraId="51D73C5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30-140mm</w:t>
            </w:r>
          </w:p>
        </w:tc>
      </w:tr>
      <w:tr w14:paraId="3858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5D2E6107">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Rewind width</w:t>
            </w:r>
          </w:p>
        </w:tc>
        <w:tc>
          <w:tcPr>
            <w:tcW w:w="2215" w:type="pct"/>
            <w:vAlign w:val="center"/>
          </w:tcPr>
          <w:p w14:paraId="4CD286D7">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W（700-1350）mm</w:t>
            </w:r>
          </w:p>
        </w:tc>
      </w:tr>
      <w:tr w14:paraId="46DE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1320532D">
            <w:pPr>
              <w:widowControl w:val="0"/>
              <w:spacing w:line="240" w:lineRule="auto"/>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Production speed</w:t>
            </w:r>
          </w:p>
        </w:tc>
        <w:tc>
          <w:tcPr>
            <w:tcW w:w="2215" w:type="pct"/>
            <w:vAlign w:val="center"/>
          </w:tcPr>
          <w:p w14:paraId="6BB54C43">
            <w:pPr>
              <w:widowControl w:val="0"/>
              <w:ind w:firstLine="1200" w:firstLineChars="50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200m/min</w:t>
            </w:r>
          </w:p>
          <w:p w14:paraId="1330E1E9">
            <w:pPr>
              <w:widowControl w:val="0"/>
              <w:ind w:firstLine="240" w:firstLineChars="10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 xml:space="preserve">4-5pcs/min（15m）(subject to rewinding process） </w:t>
            </w:r>
          </w:p>
        </w:tc>
      </w:tr>
      <w:tr w14:paraId="412F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72AB94F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power supply</w:t>
            </w:r>
          </w:p>
        </w:tc>
        <w:tc>
          <w:tcPr>
            <w:tcW w:w="2215" w:type="pct"/>
            <w:vAlign w:val="center"/>
          </w:tcPr>
          <w:p w14:paraId="3932A18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380V 50/60HZ/15KW</w:t>
            </w:r>
          </w:p>
        </w:tc>
      </w:tr>
      <w:tr w14:paraId="76934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0604A1AE">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air pressure</w:t>
            </w:r>
          </w:p>
        </w:tc>
        <w:tc>
          <w:tcPr>
            <w:tcW w:w="2215" w:type="pct"/>
            <w:vAlign w:val="center"/>
          </w:tcPr>
          <w:p w14:paraId="626284AB">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5KG</w:t>
            </w:r>
          </w:p>
        </w:tc>
      </w:tr>
      <w:tr w14:paraId="4562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54B8A6D8">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Machine size</w:t>
            </w:r>
          </w:p>
        </w:tc>
        <w:tc>
          <w:tcPr>
            <w:tcW w:w="2215" w:type="pct"/>
            <w:vAlign w:val="center"/>
          </w:tcPr>
          <w:p w14:paraId="764D2DED">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3502*4572*1864mm</w:t>
            </w:r>
          </w:p>
        </w:tc>
      </w:tr>
      <w:tr w14:paraId="3CCC4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84" w:type="pct"/>
            <w:vAlign w:val="center"/>
          </w:tcPr>
          <w:p w14:paraId="082FDB3E">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Net Weight</w:t>
            </w:r>
          </w:p>
        </w:tc>
        <w:tc>
          <w:tcPr>
            <w:tcW w:w="2215" w:type="pct"/>
            <w:vAlign w:val="center"/>
          </w:tcPr>
          <w:p w14:paraId="41D42796">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2000KG</w:t>
            </w:r>
          </w:p>
        </w:tc>
      </w:tr>
    </w:tbl>
    <w:p w14:paraId="214D0581">
      <w:pPr>
        <w:numPr>
          <w:ilvl w:val="0"/>
          <w:numId w:val="0"/>
        </w:numPr>
        <w:tabs>
          <w:tab w:val="left" w:pos="630"/>
        </w:tabs>
        <w:jc w:val="left"/>
        <w:rPr>
          <w:rFonts w:hint="eastAsia" w:ascii="微软雅黑" w:hAnsi="微软雅黑" w:eastAsia="微软雅黑" w:cs="微软雅黑"/>
          <w:b/>
          <w:bCs/>
          <w:color w:val="auto"/>
          <w:kern w:val="0"/>
          <w:sz w:val="36"/>
          <w:szCs w:val="36"/>
          <w:lang w:val="en-US" w:eastAsia="zh-CN"/>
        </w:rPr>
      </w:pPr>
    </w:p>
    <w:p w14:paraId="11C0AD84">
      <w:pPr>
        <w:jc w:val="left"/>
        <w:rPr>
          <w:rFonts w:hint="eastAsia" w:eastAsia="宋体"/>
          <w:b/>
          <w:bCs/>
          <w:color w:val="auto"/>
          <w:sz w:val="36"/>
          <w:szCs w:val="36"/>
          <w:lang w:val="en-US" w:eastAsia="zh-CN"/>
        </w:rPr>
      </w:pPr>
      <w:r>
        <w:rPr>
          <w:rFonts w:hint="eastAsia" w:eastAsia="宋体"/>
          <w:b/>
          <w:bCs/>
          <w:color w:val="auto"/>
          <w:sz w:val="36"/>
          <w:szCs w:val="36"/>
          <w:lang w:val="en-US" w:eastAsia="zh-CN"/>
        </w:rPr>
        <w:t>Configuration parameters：</w:t>
      </w:r>
    </w:p>
    <w:tbl>
      <w:tblPr>
        <w:tblStyle w:val="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8"/>
        <w:gridCol w:w="3632"/>
      </w:tblGrid>
      <w:tr w14:paraId="798BD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868" w:type="pct"/>
            <w:noWrap w:val="0"/>
            <w:vAlign w:val="center"/>
          </w:tcPr>
          <w:p w14:paraId="01EA7AA5">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Model</w:t>
            </w:r>
          </w:p>
        </w:tc>
        <w:tc>
          <w:tcPr>
            <w:tcW w:w="2131" w:type="pct"/>
            <w:noWrap w:val="0"/>
            <w:vAlign w:val="center"/>
          </w:tcPr>
          <w:p w14:paraId="01136CBF">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STF-1300</w:t>
            </w:r>
          </w:p>
        </w:tc>
      </w:tr>
      <w:tr w14:paraId="61BF4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868" w:type="pct"/>
            <w:noWrap w:val="0"/>
            <w:vAlign w:val="center"/>
          </w:tcPr>
          <w:p w14:paraId="6E7A01F8">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Touch screen</w:t>
            </w:r>
          </w:p>
        </w:tc>
        <w:tc>
          <w:tcPr>
            <w:tcW w:w="2131" w:type="pct"/>
            <w:noWrap w:val="0"/>
            <w:vAlign w:val="center"/>
          </w:tcPr>
          <w:p w14:paraId="4A98D909">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14-inch MCGS HMI</w:t>
            </w:r>
          </w:p>
        </w:tc>
      </w:tr>
      <w:tr w14:paraId="2B54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2868" w:type="pct"/>
            <w:noWrap w:val="0"/>
            <w:vAlign w:val="center"/>
          </w:tcPr>
          <w:p w14:paraId="34105D8D">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Rack wall board</w:t>
            </w:r>
          </w:p>
        </w:tc>
        <w:tc>
          <w:tcPr>
            <w:tcW w:w="2131" w:type="pct"/>
            <w:noWrap w:val="0"/>
            <w:vAlign w:val="center"/>
          </w:tcPr>
          <w:p w14:paraId="68BF5875">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36mm</w:t>
            </w:r>
          </w:p>
        </w:tc>
      </w:tr>
      <w:tr w14:paraId="2B89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68" w:type="pct"/>
            <w:noWrap w:val="0"/>
            <w:vAlign w:val="center"/>
          </w:tcPr>
          <w:p w14:paraId="6C15508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Motion controller</w:t>
            </w:r>
          </w:p>
        </w:tc>
        <w:tc>
          <w:tcPr>
            <w:tcW w:w="2131" w:type="pct"/>
            <w:noWrap w:val="0"/>
            <w:vAlign w:val="center"/>
          </w:tcPr>
          <w:p w14:paraId="28ECA2DB">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7D88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68" w:type="pct"/>
            <w:noWrap w:val="0"/>
            <w:vAlign w:val="center"/>
          </w:tcPr>
          <w:p w14:paraId="4D3E1AE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Active traction servo motor</w:t>
            </w:r>
          </w:p>
        </w:tc>
        <w:tc>
          <w:tcPr>
            <w:tcW w:w="2131" w:type="pct"/>
            <w:noWrap w:val="0"/>
            <w:vAlign w:val="center"/>
          </w:tcPr>
          <w:p w14:paraId="0202A02B">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2476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68" w:type="pct"/>
            <w:noWrap w:val="0"/>
            <w:vAlign w:val="center"/>
          </w:tcPr>
          <w:p w14:paraId="509EDD2E">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Active traction servo driver</w:t>
            </w:r>
          </w:p>
        </w:tc>
        <w:tc>
          <w:tcPr>
            <w:tcW w:w="2131" w:type="pct"/>
            <w:noWrap w:val="0"/>
            <w:vAlign w:val="center"/>
          </w:tcPr>
          <w:p w14:paraId="100F4D64">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7BE15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68" w:type="pct"/>
            <w:noWrap w:val="0"/>
            <w:vAlign w:val="center"/>
          </w:tcPr>
          <w:p w14:paraId="4A15EA09">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Label flip servo motor</w:t>
            </w:r>
          </w:p>
        </w:tc>
        <w:tc>
          <w:tcPr>
            <w:tcW w:w="2131" w:type="pct"/>
            <w:noWrap w:val="0"/>
            <w:vAlign w:val="center"/>
          </w:tcPr>
          <w:p w14:paraId="157A7C1E">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02986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68" w:type="pct"/>
            <w:noWrap w:val="0"/>
            <w:vAlign w:val="center"/>
          </w:tcPr>
          <w:p w14:paraId="5BB396EE">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Label flip driver</w:t>
            </w:r>
          </w:p>
        </w:tc>
        <w:tc>
          <w:tcPr>
            <w:tcW w:w="2131" w:type="pct"/>
            <w:noWrap w:val="0"/>
            <w:vAlign w:val="center"/>
          </w:tcPr>
          <w:p w14:paraId="57B33DF0">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511E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4" w:hRule="atLeast"/>
        </w:trPr>
        <w:tc>
          <w:tcPr>
            <w:tcW w:w="2868" w:type="pct"/>
            <w:noWrap w:val="0"/>
            <w:vAlign w:val="center"/>
          </w:tcPr>
          <w:p w14:paraId="0C5721B0">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Pull-out servo motor</w:t>
            </w:r>
          </w:p>
        </w:tc>
        <w:tc>
          <w:tcPr>
            <w:tcW w:w="2131" w:type="pct"/>
            <w:noWrap w:val="0"/>
            <w:vAlign w:val="center"/>
          </w:tcPr>
          <w:p w14:paraId="7746690C">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3B3B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2868" w:type="pct"/>
            <w:noWrap w:val="0"/>
            <w:vAlign w:val="center"/>
          </w:tcPr>
          <w:p w14:paraId="76CD270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Tag driver</w:t>
            </w:r>
          </w:p>
        </w:tc>
        <w:tc>
          <w:tcPr>
            <w:tcW w:w="2131" w:type="pct"/>
            <w:noWrap w:val="0"/>
            <w:vAlign w:val="center"/>
          </w:tcPr>
          <w:p w14:paraId="67359272">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03B6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5CC0CD5F">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Discharge servo motor</w:t>
            </w:r>
          </w:p>
        </w:tc>
        <w:tc>
          <w:tcPr>
            <w:tcW w:w="2131" w:type="pct"/>
            <w:noWrap w:val="0"/>
            <w:vAlign w:val="center"/>
          </w:tcPr>
          <w:p w14:paraId="4ED9A6C0">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0B4C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6170E19C">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Discharge driver</w:t>
            </w:r>
          </w:p>
        </w:tc>
        <w:tc>
          <w:tcPr>
            <w:tcW w:w="2131" w:type="pct"/>
            <w:noWrap w:val="0"/>
            <w:vAlign w:val="center"/>
          </w:tcPr>
          <w:p w14:paraId="3C88A5A6">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3031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68" w:type="pct"/>
            <w:noWrap w:val="0"/>
            <w:vAlign w:val="center"/>
          </w:tcPr>
          <w:p w14:paraId="0B675C4A">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Coiling press roller servo motor</w:t>
            </w:r>
          </w:p>
        </w:tc>
        <w:tc>
          <w:tcPr>
            <w:tcW w:w="2131" w:type="pct"/>
            <w:noWrap w:val="0"/>
            <w:vAlign w:val="center"/>
          </w:tcPr>
          <w:p w14:paraId="5E5AA385">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05F0B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4E890C4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Winding press roll driver</w:t>
            </w:r>
          </w:p>
        </w:tc>
        <w:tc>
          <w:tcPr>
            <w:tcW w:w="2131" w:type="pct"/>
            <w:noWrap w:val="0"/>
            <w:vAlign w:val="center"/>
          </w:tcPr>
          <w:p w14:paraId="23D2A176">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062E0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0D198358">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Cutter servo motor</w:t>
            </w:r>
          </w:p>
        </w:tc>
        <w:tc>
          <w:tcPr>
            <w:tcW w:w="2131" w:type="pct"/>
            <w:noWrap w:val="0"/>
            <w:vAlign w:val="center"/>
          </w:tcPr>
          <w:p w14:paraId="5E1EAC7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2253D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4C7B0DA2">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Cutter driver</w:t>
            </w:r>
          </w:p>
        </w:tc>
        <w:tc>
          <w:tcPr>
            <w:tcW w:w="2131" w:type="pct"/>
            <w:noWrap w:val="0"/>
            <w:vAlign w:val="center"/>
          </w:tcPr>
          <w:p w14:paraId="60C3496F">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51419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045E43DB">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Winding Servo Motor</w:t>
            </w:r>
          </w:p>
        </w:tc>
        <w:tc>
          <w:tcPr>
            <w:tcW w:w="2131" w:type="pct"/>
            <w:noWrap w:val="0"/>
            <w:vAlign w:val="center"/>
          </w:tcPr>
          <w:p w14:paraId="028E777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111C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2ECFF6AF">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Winding Servo Drive</w:t>
            </w:r>
          </w:p>
        </w:tc>
        <w:tc>
          <w:tcPr>
            <w:tcW w:w="2131" w:type="pct"/>
            <w:noWrap w:val="0"/>
            <w:vAlign w:val="center"/>
          </w:tcPr>
          <w:p w14:paraId="38F18AA9">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52615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0FCBEEC6">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Pipe threading servo motor</w:t>
            </w:r>
          </w:p>
        </w:tc>
        <w:tc>
          <w:tcPr>
            <w:tcW w:w="2131" w:type="pct"/>
            <w:noWrap w:val="0"/>
            <w:vAlign w:val="center"/>
          </w:tcPr>
          <w:p w14:paraId="73CE02CB">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HCFA</w:t>
            </w:r>
          </w:p>
        </w:tc>
      </w:tr>
      <w:tr w14:paraId="2347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1337062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Pipe threading servo driver</w:t>
            </w:r>
          </w:p>
        </w:tc>
        <w:tc>
          <w:tcPr>
            <w:tcW w:w="2131" w:type="pct"/>
            <w:noWrap w:val="0"/>
            <w:vAlign w:val="center"/>
          </w:tcPr>
          <w:p w14:paraId="0296E18C">
            <w:pPr>
              <w:widowControl w:val="0"/>
              <w:jc w:val="both"/>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 xml:space="preserve">            HCFA</w:t>
            </w:r>
          </w:p>
        </w:tc>
      </w:tr>
      <w:tr w14:paraId="5B39B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1A0D09CF">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Four-axis flip divider</w:t>
            </w:r>
          </w:p>
        </w:tc>
        <w:tc>
          <w:tcPr>
            <w:tcW w:w="2131" w:type="pct"/>
            <w:noWrap w:val="0"/>
            <w:vAlign w:val="center"/>
          </w:tcPr>
          <w:p w14:paraId="48F62AEB">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JUJIU</w:t>
            </w:r>
          </w:p>
        </w:tc>
      </w:tr>
      <w:tr w14:paraId="70B03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68" w:type="pct"/>
            <w:noWrap w:val="0"/>
            <w:vAlign w:val="center"/>
          </w:tcPr>
          <w:p w14:paraId="49BBFCC3">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motor</w:t>
            </w:r>
          </w:p>
        </w:tc>
        <w:tc>
          <w:tcPr>
            <w:tcW w:w="2131" w:type="pct"/>
            <w:noWrap w:val="0"/>
            <w:vAlign w:val="center"/>
          </w:tcPr>
          <w:p w14:paraId="5BB0FDB7">
            <w:pPr>
              <w:widowControl w:val="0"/>
              <w:ind w:firstLine="1440" w:firstLineChars="600"/>
              <w:jc w:val="both"/>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MAILI</w:t>
            </w:r>
          </w:p>
        </w:tc>
      </w:tr>
      <w:tr w14:paraId="351A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68" w:type="pct"/>
            <w:noWrap w:val="0"/>
            <w:vAlign w:val="center"/>
          </w:tcPr>
          <w:p w14:paraId="6F4E29C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Cutter motor</w:t>
            </w:r>
          </w:p>
        </w:tc>
        <w:tc>
          <w:tcPr>
            <w:tcW w:w="2131" w:type="pct"/>
            <w:noWrap w:val="0"/>
            <w:vAlign w:val="center"/>
          </w:tcPr>
          <w:p w14:paraId="1CD89CD7">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MAILI</w:t>
            </w:r>
          </w:p>
        </w:tc>
      </w:tr>
      <w:tr w14:paraId="06275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237962F2">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reducer</w:t>
            </w:r>
          </w:p>
        </w:tc>
        <w:tc>
          <w:tcPr>
            <w:tcW w:w="2131" w:type="pct"/>
            <w:noWrap w:val="0"/>
            <w:vAlign w:val="center"/>
          </w:tcPr>
          <w:p w14:paraId="36E18B96">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SMETRE</w:t>
            </w:r>
          </w:p>
        </w:tc>
      </w:tr>
      <w:tr w14:paraId="01C0F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19DB6B9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magnetic powder brake</w:t>
            </w:r>
          </w:p>
        </w:tc>
        <w:tc>
          <w:tcPr>
            <w:tcW w:w="2131" w:type="pct"/>
            <w:noWrap w:val="0"/>
            <w:vAlign w:val="center"/>
          </w:tcPr>
          <w:p w14:paraId="7762BC1D">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WREZUN</w:t>
            </w:r>
          </w:p>
        </w:tc>
      </w:tr>
      <w:tr w14:paraId="6E3DC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7641D1E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Air switch</w:t>
            </w:r>
          </w:p>
        </w:tc>
        <w:tc>
          <w:tcPr>
            <w:tcW w:w="2131" w:type="pct"/>
            <w:noWrap w:val="0"/>
            <w:vAlign w:val="center"/>
          </w:tcPr>
          <w:p w14:paraId="68EC89E6">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CHINT</w:t>
            </w:r>
          </w:p>
        </w:tc>
      </w:tr>
      <w:tr w14:paraId="177E6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166160AE">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switching power supply</w:t>
            </w:r>
          </w:p>
        </w:tc>
        <w:tc>
          <w:tcPr>
            <w:tcW w:w="2131" w:type="pct"/>
            <w:noWrap w:val="0"/>
            <w:vAlign w:val="center"/>
          </w:tcPr>
          <w:p w14:paraId="12A45C73">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MINGWEI</w:t>
            </w:r>
          </w:p>
        </w:tc>
      </w:tr>
      <w:tr w14:paraId="363D2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5A4F697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Stepper Motor Power Supply</w:t>
            </w:r>
          </w:p>
        </w:tc>
        <w:tc>
          <w:tcPr>
            <w:tcW w:w="2131" w:type="pct"/>
            <w:noWrap w:val="0"/>
            <w:vAlign w:val="center"/>
          </w:tcPr>
          <w:p w14:paraId="383BFB49">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MINGWEI</w:t>
            </w:r>
          </w:p>
        </w:tc>
      </w:tr>
      <w:tr w14:paraId="1F5DF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367770C3">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Edge correction power supply</w:t>
            </w:r>
          </w:p>
        </w:tc>
        <w:tc>
          <w:tcPr>
            <w:tcW w:w="2131" w:type="pct"/>
            <w:noWrap w:val="0"/>
            <w:vAlign w:val="center"/>
          </w:tcPr>
          <w:p w14:paraId="5106635F">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MINGWEI</w:t>
            </w:r>
          </w:p>
        </w:tc>
      </w:tr>
      <w:tr w14:paraId="5AD59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241371A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Linear Guide</w:t>
            </w:r>
          </w:p>
        </w:tc>
        <w:tc>
          <w:tcPr>
            <w:tcW w:w="2131" w:type="pct"/>
            <w:noWrap w:val="0"/>
            <w:vAlign w:val="center"/>
          </w:tcPr>
          <w:p w14:paraId="3E1A1C0D">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KNK</w:t>
            </w:r>
          </w:p>
        </w:tc>
      </w:tr>
      <w:tr w14:paraId="7C75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4E85B02F">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Photoelectric Sensor</w:t>
            </w:r>
          </w:p>
        </w:tc>
        <w:tc>
          <w:tcPr>
            <w:tcW w:w="2131" w:type="pct"/>
            <w:noWrap w:val="0"/>
            <w:vAlign w:val="center"/>
          </w:tcPr>
          <w:p w14:paraId="3BBF69E1">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BOJKE</w:t>
            </w:r>
          </w:p>
        </w:tc>
      </w:tr>
      <w:tr w14:paraId="40894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055B27EF">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Material detection sensor</w:t>
            </w:r>
          </w:p>
        </w:tc>
        <w:tc>
          <w:tcPr>
            <w:tcW w:w="2131" w:type="pct"/>
            <w:noWrap w:val="0"/>
            <w:vAlign w:val="center"/>
          </w:tcPr>
          <w:p w14:paraId="07C5FBD6">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BOJKE</w:t>
            </w:r>
          </w:p>
        </w:tc>
      </w:tr>
      <w:tr w14:paraId="737E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7FBD6953">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Proximity Switch</w:t>
            </w:r>
          </w:p>
        </w:tc>
        <w:tc>
          <w:tcPr>
            <w:tcW w:w="2131" w:type="pct"/>
            <w:noWrap w:val="0"/>
            <w:vAlign w:val="center"/>
          </w:tcPr>
          <w:p w14:paraId="7218E54F">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Yangming</w:t>
            </w:r>
          </w:p>
        </w:tc>
      </w:tr>
      <w:tr w14:paraId="3CFE2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2868" w:type="pct"/>
            <w:noWrap w:val="0"/>
            <w:vAlign w:val="center"/>
          </w:tcPr>
          <w:p w14:paraId="256EF382">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Contactor</w:t>
            </w:r>
          </w:p>
        </w:tc>
        <w:tc>
          <w:tcPr>
            <w:tcW w:w="2131" w:type="pct"/>
            <w:noWrap w:val="0"/>
            <w:vAlign w:val="center"/>
          </w:tcPr>
          <w:p w14:paraId="1F227D1C">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SCHNEIDER</w:t>
            </w:r>
          </w:p>
        </w:tc>
      </w:tr>
      <w:tr w14:paraId="6D05B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868" w:type="pct"/>
            <w:noWrap w:val="0"/>
            <w:vAlign w:val="center"/>
          </w:tcPr>
          <w:p w14:paraId="31603970">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Relay</w:t>
            </w:r>
          </w:p>
        </w:tc>
        <w:tc>
          <w:tcPr>
            <w:tcW w:w="2131" w:type="pct"/>
            <w:noWrap w:val="0"/>
            <w:vAlign w:val="center"/>
          </w:tcPr>
          <w:p w14:paraId="6A9B41D2">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IDEA</w:t>
            </w:r>
          </w:p>
        </w:tc>
      </w:tr>
      <w:tr w14:paraId="22F4C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868" w:type="pct"/>
            <w:noWrap w:val="0"/>
            <w:vAlign w:val="center"/>
          </w:tcPr>
          <w:p w14:paraId="0C26972C">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Button Switch</w:t>
            </w:r>
          </w:p>
        </w:tc>
        <w:tc>
          <w:tcPr>
            <w:tcW w:w="2131" w:type="pct"/>
            <w:noWrap w:val="0"/>
            <w:vAlign w:val="center"/>
          </w:tcPr>
          <w:p w14:paraId="409AF39B">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SCHNEIDER</w:t>
            </w:r>
          </w:p>
        </w:tc>
      </w:tr>
      <w:tr w14:paraId="1991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868" w:type="pct"/>
            <w:noWrap w:val="0"/>
            <w:vAlign w:val="center"/>
          </w:tcPr>
          <w:p w14:paraId="3124A93B">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Tri-color warning light</w:t>
            </w:r>
          </w:p>
        </w:tc>
        <w:tc>
          <w:tcPr>
            <w:tcW w:w="2131" w:type="pct"/>
            <w:noWrap w:val="0"/>
            <w:vAlign w:val="center"/>
          </w:tcPr>
          <w:p w14:paraId="71E06BD7">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TAYB</w:t>
            </w:r>
          </w:p>
        </w:tc>
      </w:tr>
      <w:tr w14:paraId="0852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2868" w:type="pct"/>
            <w:noWrap w:val="0"/>
            <w:vAlign w:val="center"/>
          </w:tcPr>
          <w:p w14:paraId="7C67B00A">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Solenoid valve</w:t>
            </w:r>
          </w:p>
        </w:tc>
        <w:tc>
          <w:tcPr>
            <w:tcW w:w="2131" w:type="pct"/>
            <w:noWrap w:val="0"/>
            <w:vAlign w:val="center"/>
          </w:tcPr>
          <w:p w14:paraId="1328810D">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ASICKO</w:t>
            </w:r>
          </w:p>
        </w:tc>
      </w:tr>
      <w:tr w14:paraId="2E212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868" w:type="pct"/>
            <w:noWrap w:val="0"/>
            <w:vAlign w:val="center"/>
          </w:tcPr>
          <w:p w14:paraId="5496DD4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Cylinder</w:t>
            </w:r>
          </w:p>
        </w:tc>
        <w:tc>
          <w:tcPr>
            <w:tcW w:w="2131" w:type="pct"/>
            <w:noWrap w:val="0"/>
            <w:vAlign w:val="center"/>
          </w:tcPr>
          <w:p w14:paraId="00825583">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AIRTAC</w:t>
            </w:r>
          </w:p>
        </w:tc>
      </w:tr>
      <w:tr w14:paraId="1F1C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2868" w:type="pct"/>
            <w:noWrap w:val="0"/>
            <w:vAlign w:val="center"/>
          </w:tcPr>
          <w:p w14:paraId="0CEB1617">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Linear Slide</w:t>
            </w:r>
          </w:p>
        </w:tc>
        <w:tc>
          <w:tcPr>
            <w:tcW w:w="2131" w:type="pct"/>
            <w:noWrap w:val="0"/>
            <w:vAlign w:val="center"/>
          </w:tcPr>
          <w:p w14:paraId="71310ABF">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HIWIN</w:t>
            </w:r>
          </w:p>
        </w:tc>
      </w:tr>
      <w:tr w14:paraId="45F34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868" w:type="pct"/>
            <w:noWrap w:val="0"/>
            <w:vAlign w:val="center"/>
          </w:tcPr>
          <w:p w14:paraId="496F8023">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Magnetic Switch</w:t>
            </w:r>
          </w:p>
        </w:tc>
        <w:tc>
          <w:tcPr>
            <w:tcW w:w="2131" w:type="pct"/>
            <w:noWrap w:val="0"/>
            <w:vAlign w:val="center"/>
          </w:tcPr>
          <w:p w14:paraId="551058C2">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AIRTAC</w:t>
            </w:r>
          </w:p>
        </w:tc>
      </w:tr>
      <w:tr w14:paraId="656D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868" w:type="pct"/>
            <w:noWrap w:val="0"/>
            <w:vAlign w:val="center"/>
          </w:tcPr>
          <w:p w14:paraId="5E18E8E3">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Unwinding, waste collection 3 inch gas expansion shaft</w:t>
            </w:r>
          </w:p>
        </w:tc>
        <w:tc>
          <w:tcPr>
            <w:tcW w:w="2131" w:type="pct"/>
            <w:noWrap w:val="0"/>
            <w:vAlign w:val="center"/>
          </w:tcPr>
          <w:p w14:paraId="71147570">
            <w:pPr>
              <w:widowControl w:val="0"/>
              <w:jc w:val="center"/>
              <w:rPr>
                <w:rFonts w:hint="default"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TAIWAN CHINA</w:t>
            </w:r>
          </w:p>
        </w:tc>
      </w:tr>
      <w:tr w14:paraId="23FBA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6F0AFD16">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Bearing</w:t>
            </w:r>
          </w:p>
        </w:tc>
        <w:tc>
          <w:tcPr>
            <w:tcW w:w="2131" w:type="pct"/>
            <w:noWrap w:val="0"/>
            <w:vAlign w:val="center"/>
          </w:tcPr>
          <w:p w14:paraId="52BCA611">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NSK</w:t>
            </w:r>
          </w:p>
        </w:tc>
      </w:tr>
      <w:tr w14:paraId="2508B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47C0614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Traction Shaft</w:t>
            </w:r>
          </w:p>
        </w:tc>
        <w:tc>
          <w:tcPr>
            <w:tcW w:w="2131" w:type="pct"/>
            <w:noWrap w:val="0"/>
            <w:vAlign w:val="center"/>
          </w:tcPr>
          <w:p w14:paraId="3021D9CC">
            <w:pPr>
              <w:widowControl w:val="0"/>
              <w:jc w:val="center"/>
              <w:rPr>
                <w:rFonts w:hint="eastAsia" w:ascii="微软雅黑 Light" w:hAnsi="微软雅黑 Light" w:eastAsia="微软雅黑 Light" w:cs="微软雅黑 Light"/>
                <w:color w:val="auto"/>
                <w:sz w:val="24"/>
                <w:szCs w:val="24"/>
                <w:vertAlign w:val="baseline"/>
                <w:lang w:val="en-US" w:eastAsia="zh-CN"/>
              </w:rPr>
            </w:pPr>
            <w:bookmarkStart w:id="1" w:name="OLE_LINK3"/>
            <w:r>
              <w:rPr>
                <w:rFonts w:hint="eastAsia" w:ascii="微软雅黑 Light" w:hAnsi="微软雅黑 Light" w:eastAsia="微软雅黑 Light" w:cs="微软雅黑 Light"/>
                <w:color w:val="auto"/>
                <w:sz w:val="24"/>
                <w:szCs w:val="24"/>
                <w:vertAlign w:val="baseline"/>
                <w:lang w:val="en-US" w:eastAsia="zh-CN"/>
              </w:rPr>
              <w:t>Nano coating for anti-sticking</w:t>
            </w:r>
            <w:bookmarkEnd w:id="1"/>
          </w:p>
        </w:tc>
      </w:tr>
      <w:tr w14:paraId="6979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39499048">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Compression Roll</w:t>
            </w:r>
          </w:p>
        </w:tc>
        <w:tc>
          <w:tcPr>
            <w:tcW w:w="2131" w:type="pct"/>
            <w:noWrap w:val="0"/>
            <w:vAlign w:val="center"/>
          </w:tcPr>
          <w:p w14:paraId="5985E507">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Package of silica gel</w:t>
            </w:r>
          </w:p>
        </w:tc>
      </w:tr>
      <w:tr w14:paraId="7003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78CB996F">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Transition Roller</w:t>
            </w:r>
          </w:p>
        </w:tc>
        <w:tc>
          <w:tcPr>
            <w:tcW w:w="2131" w:type="pct"/>
            <w:noWrap w:val="0"/>
            <w:vAlign w:val="center"/>
          </w:tcPr>
          <w:p w14:paraId="0093A9A6">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Nano coating for anti-sticking</w:t>
            </w:r>
          </w:p>
        </w:tc>
      </w:tr>
      <w:tr w14:paraId="17251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68" w:type="pct"/>
            <w:noWrap w:val="0"/>
            <w:vAlign w:val="center"/>
          </w:tcPr>
          <w:p w14:paraId="5D1677E3">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Scalpel</w:t>
            </w:r>
          </w:p>
        </w:tc>
        <w:tc>
          <w:tcPr>
            <w:tcW w:w="2131" w:type="pct"/>
            <w:noWrap w:val="0"/>
            <w:vAlign w:val="center"/>
          </w:tcPr>
          <w:p w14:paraId="4CC4E2CD">
            <w:pPr>
              <w:widowControl w:val="0"/>
              <w:jc w:val="center"/>
              <w:rPr>
                <w:rFonts w:hint="eastAsia" w:ascii="微软雅黑 Light" w:hAnsi="微软雅黑 Light" w:eastAsia="微软雅黑 Light" w:cs="微软雅黑 Light"/>
                <w:color w:val="auto"/>
                <w:sz w:val="24"/>
                <w:szCs w:val="24"/>
                <w:vertAlign w:val="baseline"/>
                <w:lang w:val="en-US" w:eastAsia="zh-CN"/>
              </w:rPr>
            </w:pPr>
            <w:r>
              <w:rPr>
                <w:rFonts w:hint="eastAsia" w:ascii="微软雅黑 Light" w:hAnsi="微软雅黑 Light" w:eastAsia="微软雅黑 Light" w:cs="微软雅黑 Light"/>
                <w:color w:val="auto"/>
                <w:sz w:val="24"/>
                <w:szCs w:val="24"/>
                <w:vertAlign w:val="baseline"/>
                <w:lang w:val="en-US" w:eastAsia="zh-CN"/>
              </w:rPr>
              <w:t>100MM tungsten steel round knife</w:t>
            </w:r>
          </w:p>
        </w:tc>
      </w:tr>
      <w:bookmarkEnd w:id="0"/>
    </w:tbl>
    <w:p w14:paraId="1B7B3DCD"/>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E21BB3"/>
    <w:multiLevelType w:val="singleLevel"/>
    <w:tmpl w:val="95E21BB3"/>
    <w:lvl w:ilvl="0" w:tentative="0">
      <w:start w:val="1"/>
      <w:numFmt w:val="bullet"/>
      <w:lvlText w:val=""/>
      <w:lvlJc w:val="left"/>
      <w:pPr>
        <w:ind w:left="420" w:hanging="420"/>
      </w:pPr>
      <w:rPr>
        <w:rFonts w:hint="default" w:ascii="Wingdings" w:hAnsi="Wingdings"/>
      </w:rPr>
    </w:lvl>
  </w:abstractNum>
  <w:abstractNum w:abstractNumId="1">
    <w:nsid w:val="9DD7B05D"/>
    <w:multiLevelType w:val="singleLevel"/>
    <w:tmpl w:val="9DD7B05D"/>
    <w:lvl w:ilvl="0" w:tentative="0">
      <w:start w:val="1"/>
      <w:numFmt w:val="bullet"/>
      <w:lvlText w:val=""/>
      <w:lvlJc w:val="left"/>
      <w:pPr>
        <w:ind w:left="420" w:hanging="420"/>
      </w:pPr>
      <w:rPr>
        <w:rFonts w:hint="default" w:ascii="Wingdings" w:hAnsi="Wingdings"/>
      </w:rPr>
    </w:lvl>
  </w:abstractNum>
  <w:abstractNum w:abstractNumId="2">
    <w:nsid w:val="353F2D05"/>
    <w:multiLevelType w:val="singleLevel"/>
    <w:tmpl w:val="353F2D05"/>
    <w:lvl w:ilvl="0" w:tentative="0">
      <w:start w:val="1"/>
      <w:numFmt w:val="bullet"/>
      <w:lvlText w:val=""/>
      <w:lvlJc w:val="left"/>
      <w:pPr>
        <w:ind w:left="420" w:hanging="42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86237"/>
    <w:rsid w:val="0768045D"/>
    <w:rsid w:val="0869016E"/>
    <w:rsid w:val="0A4E7ED3"/>
    <w:rsid w:val="11472E91"/>
    <w:rsid w:val="13DE78C2"/>
    <w:rsid w:val="18FB605E"/>
    <w:rsid w:val="194B33FD"/>
    <w:rsid w:val="1A030EAF"/>
    <w:rsid w:val="1A23430F"/>
    <w:rsid w:val="1FE10954"/>
    <w:rsid w:val="21FA08CB"/>
    <w:rsid w:val="22515DA7"/>
    <w:rsid w:val="23571659"/>
    <w:rsid w:val="277D070A"/>
    <w:rsid w:val="2AD6555A"/>
    <w:rsid w:val="2C0D4803"/>
    <w:rsid w:val="303F2437"/>
    <w:rsid w:val="383A69FC"/>
    <w:rsid w:val="3EC87E56"/>
    <w:rsid w:val="4B5D6832"/>
    <w:rsid w:val="4EED444F"/>
    <w:rsid w:val="521F4258"/>
    <w:rsid w:val="54B24092"/>
    <w:rsid w:val="58E97957"/>
    <w:rsid w:val="5A386368"/>
    <w:rsid w:val="5B81031A"/>
    <w:rsid w:val="5F923EDC"/>
    <w:rsid w:val="62127F1E"/>
    <w:rsid w:val="69842490"/>
    <w:rsid w:val="6D57655E"/>
    <w:rsid w:val="6D9369E0"/>
    <w:rsid w:val="6E9A19C7"/>
    <w:rsid w:val="6F082DD5"/>
    <w:rsid w:val="7E0D5D12"/>
    <w:rsid w:val="7E635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1641</Words>
  <Characters>4447</Characters>
  <Lines>0</Lines>
  <Paragraphs>0</Paragraphs>
  <TotalTime>38</TotalTime>
  <ScaleCrop>false</ScaleCrop>
  <LinksUpToDate>false</LinksUpToDate>
  <CharactersWithSpaces>4877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2026-07-02T01:35:00Z</dcterms:created>
  <dc:creator>Administrator</dc:creator>
  <cp:lastModifiedBy>evidence</cp:lastModifiedBy>
  <dcterms:modified xsi:type="dcterms:W3CDTF">2026-07-15T02:03:57Z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KSOTemplateDocerSaveRecord">
    <vt:lpwstr>eyJoZGlkIjoiODUzODM1NmRiOTc3ODJlNWNiMjEwYjM0ZWFmNzM1NGUiLCJ1c2VySWQiOiIxNTIzNTk5NjA5In0=</vt:lpwstr>
  </property>
  <property fmtid="{D5CDD505-2E9C-101B-9397-08002B2CF9AE}" pid="4" name="ICV">
    <vt:lpwstr>91F8808EA5954302AE69D7AE32D03DA8_12</vt:lpwstr>
  </property>
</Properties>
</file>